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4D66" w:rsidRDefault="007A540E">
      <w:pPr>
        <w:pStyle w:val="walnut-Nadpis1"/>
      </w:pPr>
      <w:r>
        <w:rPr>
          <w:b w:val="0"/>
        </w:rPr>
        <w:t>Krycí list nabídky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807"/>
      </w:tblGrid>
      <w:tr w:rsidR="00A94D66">
        <w:tc>
          <w:tcPr>
            <w:tcW w:w="2268" w:type="dxa"/>
            <w:shd w:val="clear" w:color="auto" w:fill="auto"/>
          </w:tcPr>
          <w:p w:rsidR="00A94D66" w:rsidRDefault="007A540E">
            <w:pPr>
              <w:rPr>
                <w:b/>
                <w:bCs/>
              </w:rPr>
            </w:pPr>
            <w:r>
              <w:rPr>
                <w:b/>
              </w:rPr>
              <w:t>Název veřejné zakázky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t xml:space="preserve">Přírodovědně - technické centrum - Stavba </w:t>
            </w:r>
            <w:r w:rsidR="00E771AB">
              <w:t>2</w:t>
            </w:r>
          </w:p>
        </w:tc>
        <w:bookmarkStart w:id="0" w:name="_GoBack"/>
        <w:bookmarkEnd w:id="0"/>
      </w:tr>
      <w:tr w:rsidR="00A94D66">
        <w:tc>
          <w:tcPr>
            <w:tcW w:w="2268" w:type="dxa"/>
            <w:shd w:val="clear" w:color="auto" w:fill="auto"/>
          </w:tcPr>
          <w:p w:rsidR="00A94D66" w:rsidRDefault="007A540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Druh veřejné zakázky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t xml:space="preserve">podlimitní veřejná zakázka na stavební práce, </w:t>
            </w:r>
            <w:proofErr w:type="spellStart"/>
            <w:r>
              <w:rPr>
                <w:lang w:val="en-GB"/>
              </w:rPr>
              <w:t>zjednodušené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podlimitní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zadávací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řízení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podle</w:t>
            </w:r>
            <w:proofErr w:type="spellEnd"/>
            <w:r>
              <w:rPr>
                <w:lang w:val="en-GB"/>
              </w:rPr>
              <w:t xml:space="preserve"> </w:t>
            </w:r>
            <w:r>
              <w:t xml:space="preserve">zákona č. 134/2016 Sb., o zadávání veřejných zakázek. </w:t>
            </w:r>
          </w:p>
        </w:tc>
      </w:tr>
      <w:tr w:rsidR="00A94D66">
        <w:tc>
          <w:tcPr>
            <w:tcW w:w="2268" w:type="dxa"/>
            <w:shd w:val="clear" w:color="auto" w:fill="auto"/>
          </w:tcPr>
          <w:p w:rsidR="00A94D66" w:rsidRDefault="007A540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Zadavatel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t>Gymnázium a Jazyková škola s právem státní jazykové zkoušky Zlín, sídlo: nám. T. G. Masaryka 2734, 76001, Zlín, IČ: 00559504</w:t>
            </w:r>
          </w:p>
        </w:tc>
      </w:tr>
    </w:tbl>
    <w:p w:rsidR="00A94D66" w:rsidRDefault="007A540E">
      <w:r>
        <w:rPr>
          <w:b/>
        </w:rPr>
        <w:t>Dodavatel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6808"/>
      </w:tblGrid>
      <w:tr w:rsidR="00A94D66">
        <w:tc>
          <w:tcPr>
            <w:tcW w:w="2267" w:type="dxa"/>
            <w:shd w:val="clear" w:color="auto" w:fill="auto"/>
          </w:tcPr>
          <w:p w:rsidR="00A94D66" w:rsidRDefault="007A540E">
            <w:pPr>
              <w:rPr>
                <w:b/>
              </w:rPr>
            </w:pPr>
            <w:r>
              <w:rPr>
                <w:b/>
              </w:rPr>
              <w:t>Název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rPr>
                <w:highlight w:val="yellow"/>
              </w:rPr>
              <w:t xml:space="preserve">[DOPLNÍ </w:t>
            </w:r>
            <w:bookmarkStart w:id="1" w:name="__DdeLink__2297_58351173"/>
            <w:r>
              <w:rPr>
                <w:highlight w:val="yellow"/>
              </w:rPr>
              <w:t>DODAVATEL</w:t>
            </w:r>
            <w:bookmarkEnd w:id="1"/>
            <w:r>
              <w:rPr>
                <w:highlight w:val="yellow"/>
                <w:lang w:val="en-GB"/>
              </w:rPr>
              <w:t>]</w:t>
            </w:r>
          </w:p>
        </w:tc>
      </w:tr>
      <w:tr w:rsidR="00A94D66">
        <w:tc>
          <w:tcPr>
            <w:tcW w:w="2267" w:type="dxa"/>
            <w:shd w:val="clear" w:color="auto" w:fill="auto"/>
          </w:tcPr>
          <w:p w:rsidR="00A94D66" w:rsidRDefault="007A540E">
            <w:pPr>
              <w:rPr>
                <w:b/>
              </w:rPr>
            </w:pPr>
            <w:r>
              <w:rPr>
                <w:b/>
              </w:rPr>
              <w:t>Sídlo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94D66">
        <w:tc>
          <w:tcPr>
            <w:tcW w:w="2267" w:type="dxa"/>
            <w:shd w:val="clear" w:color="auto" w:fill="auto"/>
          </w:tcPr>
          <w:p w:rsidR="00A94D66" w:rsidRDefault="007A540E">
            <w:pPr>
              <w:rPr>
                <w:b/>
              </w:rPr>
            </w:pPr>
            <w:r>
              <w:rPr>
                <w:b/>
              </w:rPr>
              <w:t>IČ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94D66">
        <w:tc>
          <w:tcPr>
            <w:tcW w:w="2267" w:type="dxa"/>
            <w:shd w:val="clear" w:color="auto" w:fill="auto"/>
          </w:tcPr>
          <w:p w:rsidR="00A94D66" w:rsidRDefault="007A540E">
            <w:pPr>
              <w:rPr>
                <w:b/>
              </w:rPr>
            </w:pPr>
            <w:r>
              <w:rPr>
                <w:b/>
              </w:rPr>
              <w:t>Kontaktní adresa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94D66">
        <w:tc>
          <w:tcPr>
            <w:tcW w:w="2267" w:type="dxa"/>
            <w:shd w:val="clear" w:color="auto" w:fill="auto"/>
          </w:tcPr>
          <w:p w:rsidR="00A94D66" w:rsidRDefault="007A540E">
            <w:pPr>
              <w:tabs>
                <w:tab w:val="center" w:pos="1135"/>
              </w:tabs>
              <w:rPr>
                <w:b/>
              </w:rPr>
            </w:pPr>
            <w:r>
              <w:rPr>
                <w:b/>
              </w:rPr>
              <w:t xml:space="preserve">Pověřená osoba </w:t>
            </w:r>
            <w:r>
              <w:rPr>
                <w:b/>
              </w:rPr>
              <w:tab/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</w:tbl>
    <w:p w:rsidR="00A94D66" w:rsidRDefault="007A540E">
      <w:r>
        <w:rPr>
          <w:b/>
        </w:rPr>
        <w:t>Osoba pověřená komunikací se zadavatelem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6808"/>
      </w:tblGrid>
      <w:tr w:rsidR="00A94D66">
        <w:tc>
          <w:tcPr>
            <w:tcW w:w="2267" w:type="dxa"/>
            <w:shd w:val="clear" w:color="auto" w:fill="auto"/>
          </w:tcPr>
          <w:p w:rsidR="00A94D66" w:rsidRDefault="007A540E">
            <w:pPr>
              <w:rPr>
                <w:b/>
              </w:rPr>
            </w:pPr>
            <w:r>
              <w:rPr>
                <w:b/>
              </w:rPr>
              <w:t>Jméno a příjmení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94D66">
        <w:tc>
          <w:tcPr>
            <w:tcW w:w="2267" w:type="dxa"/>
            <w:shd w:val="clear" w:color="auto" w:fill="auto"/>
          </w:tcPr>
          <w:p w:rsidR="00A94D66" w:rsidRDefault="007A540E">
            <w:pPr>
              <w:rPr>
                <w:b/>
              </w:rPr>
            </w:pPr>
            <w:r>
              <w:rPr>
                <w:b/>
              </w:rPr>
              <w:t>Email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94D66">
        <w:tc>
          <w:tcPr>
            <w:tcW w:w="2267" w:type="dxa"/>
            <w:shd w:val="clear" w:color="auto" w:fill="auto"/>
          </w:tcPr>
          <w:p w:rsidR="00A94D66" w:rsidRDefault="007A540E">
            <w:pPr>
              <w:rPr>
                <w:b/>
              </w:rPr>
            </w:pPr>
            <w:r>
              <w:rPr>
                <w:b/>
              </w:rPr>
              <w:t>Telefon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</w:tbl>
    <w:p w:rsidR="00A94D66" w:rsidRDefault="007A540E">
      <w:r>
        <w:rPr>
          <w:b/>
        </w:rPr>
        <w:t>Nabídka</w:t>
      </w:r>
    </w:p>
    <w:tbl>
      <w:tblPr>
        <w:tblStyle w:val="Mkatabulky"/>
        <w:tblW w:w="9000" w:type="dxa"/>
        <w:tblInd w:w="114" w:type="dxa"/>
        <w:tblLook w:val="04A0" w:firstRow="1" w:lastRow="0" w:firstColumn="1" w:lastColumn="0" w:noHBand="0" w:noVBand="1"/>
      </w:tblPr>
      <w:tblGrid>
        <w:gridCol w:w="4282"/>
        <w:gridCol w:w="4718"/>
      </w:tblGrid>
      <w:tr w:rsidR="00A94D66">
        <w:tc>
          <w:tcPr>
            <w:tcW w:w="4282" w:type="dxa"/>
            <w:shd w:val="clear" w:color="auto" w:fill="auto"/>
            <w:tcMar>
              <w:left w:w="108" w:type="dxa"/>
            </w:tcMar>
          </w:tcPr>
          <w:p w:rsidR="00A94D66" w:rsidRDefault="007A540E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Hodnotící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kritérium</w:t>
            </w:r>
            <w:proofErr w:type="spellEnd"/>
          </w:p>
        </w:tc>
        <w:tc>
          <w:tcPr>
            <w:tcW w:w="4718" w:type="dxa"/>
            <w:shd w:val="clear" w:color="auto" w:fill="auto"/>
            <w:tcMar>
              <w:left w:w="108" w:type="dxa"/>
            </w:tcMar>
          </w:tcPr>
          <w:p w:rsidR="00A94D66" w:rsidRDefault="007A540E">
            <w:r>
              <w:t>Hodnota</w:t>
            </w:r>
          </w:p>
        </w:tc>
      </w:tr>
      <w:tr w:rsidR="00A94D66">
        <w:trPr>
          <w:trHeight w:val="278"/>
        </w:trPr>
        <w:tc>
          <w:tcPr>
            <w:tcW w:w="4282" w:type="dxa"/>
            <w:shd w:val="clear" w:color="auto" w:fill="auto"/>
            <w:tcMar>
              <w:left w:w="108" w:type="dxa"/>
            </w:tcMar>
          </w:tcPr>
          <w:p w:rsidR="00A94D66" w:rsidRDefault="007A540E">
            <w:proofErr w:type="spellStart"/>
            <w:r>
              <w:rPr>
                <w:lang w:val="en-GB"/>
              </w:rPr>
              <w:t>Nejnižší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nabídková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cena</w:t>
            </w:r>
            <w:proofErr w:type="spellEnd"/>
            <w:r>
              <w:rPr>
                <w:lang w:val="en-GB"/>
              </w:rPr>
              <w:t xml:space="preserve"> v Kč </w:t>
            </w:r>
            <w:proofErr w:type="spellStart"/>
            <w:r>
              <w:rPr>
                <w:lang w:val="en-GB"/>
              </w:rPr>
              <w:t>bez</w:t>
            </w:r>
            <w:proofErr w:type="spellEnd"/>
            <w:r>
              <w:rPr>
                <w:lang w:val="en-GB"/>
              </w:rPr>
              <w:t xml:space="preserve"> DPH </w:t>
            </w:r>
          </w:p>
        </w:tc>
        <w:tc>
          <w:tcPr>
            <w:tcW w:w="4718" w:type="dxa"/>
            <w:shd w:val="clear" w:color="auto" w:fill="auto"/>
            <w:tcMar>
              <w:left w:w="108" w:type="dxa"/>
            </w:tcMar>
          </w:tcPr>
          <w:p w:rsidR="00A94D66" w:rsidRDefault="007A540E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  <w:r>
              <w:rPr>
                <w:lang w:val="en-GB"/>
              </w:rPr>
              <w:t xml:space="preserve"> </w:t>
            </w:r>
          </w:p>
        </w:tc>
      </w:tr>
    </w:tbl>
    <w:p w:rsidR="00A94D66" w:rsidRDefault="00A94D66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p w:rsidR="00A94D66" w:rsidRDefault="00A94D66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tbl>
      <w:tblPr>
        <w:tblW w:w="9095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25"/>
        <w:gridCol w:w="5370"/>
      </w:tblGrid>
      <w:tr w:rsidR="00A94D66">
        <w:tc>
          <w:tcPr>
            <w:tcW w:w="3725" w:type="dxa"/>
            <w:shd w:val="clear" w:color="auto" w:fill="auto"/>
          </w:tcPr>
          <w:p w:rsidR="00A94D66" w:rsidRDefault="007A540E">
            <w:pPr>
              <w:pStyle w:val="MVbntext"/>
            </w:pPr>
            <w:r>
              <w:rPr>
                <w:rFonts w:asciiTheme="minorHAnsi" w:hAnsiTheme="minorHAnsi"/>
                <w:sz w:val="22"/>
                <w:szCs w:val="22"/>
              </w:rPr>
              <w:t xml:space="preserve">V 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</w:p>
        </w:tc>
        <w:tc>
          <w:tcPr>
            <w:tcW w:w="5370" w:type="dxa"/>
            <w:shd w:val="clear" w:color="auto" w:fill="auto"/>
          </w:tcPr>
          <w:p w:rsidR="00A94D66" w:rsidRDefault="007A540E">
            <w:pPr>
              <w:pStyle w:val="MVbntext"/>
            </w:pPr>
            <w:r>
              <w:rPr>
                <w:sz w:val="22"/>
                <w:szCs w:val="22"/>
              </w:rPr>
              <w:t xml:space="preserve">,dne </w:t>
            </w:r>
            <w:r>
              <w:rPr>
                <w:sz w:val="22"/>
                <w:szCs w:val="22"/>
                <w:highlight w:val="yellow"/>
              </w:rPr>
              <w:t>[DOPLNÍ DODAVATEL</w:t>
            </w:r>
            <w:r>
              <w:rPr>
                <w:sz w:val="22"/>
                <w:szCs w:val="22"/>
                <w:highlight w:val="yellow"/>
                <w:lang w:val="en-GB"/>
              </w:rPr>
              <w:t>]</w:t>
            </w:r>
          </w:p>
        </w:tc>
      </w:tr>
      <w:tr w:rsidR="00A94D66">
        <w:tc>
          <w:tcPr>
            <w:tcW w:w="9095" w:type="dxa"/>
            <w:gridSpan w:val="2"/>
            <w:shd w:val="clear" w:color="auto" w:fill="auto"/>
          </w:tcPr>
          <w:p w:rsidR="00A94D66" w:rsidRDefault="007A540E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Podpis:</w:t>
            </w:r>
          </w:p>
          <w:p w:rsidR="00A94D66" w:rsidRDefault="00A94D66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A94D66" w:rsidRDefault="007A540E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...................................................</w:t>
            </w:r>
          </w:p>
          <w:p w:rsidR="00A94D66" w:rsidRDefault="007A540E">
            <w:pPr>
              <w:pStyle w:val="Standard"/>
              <w:spacing w:line="360" w:lineRule="auto"/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Jméno: 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="Calibri"/>
                <w:sz w:val="22"/>
                <w:szCs w:val="22"/>
              </w:rPr>
              <w:t>Funkce: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 xml:space="preserve"> 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</w:p>
        </w:tc>
      </w:tr>
    </w:tbl>
    <w:p w:rsidR="00A94D66" w:rsidRDefault="00A94D66">
      <w:pPr>
        <w:suppressAutoHyphens w:val="0"/>
        <w:spacing w:after="0" w:line="240" w:lineRule="auto"/>
      </w:pPr>
    </w:p>
    <w:sectPr w:rsidR="00A94D66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5863" w:rsidRDefault="00025863">
      <w:pPr>
        <w:spacing w:after="0" w:line="240" w:lineRule="auto"/>
      </w:pPr>
      <w:r>
        <w:separator/>
      </w:r>
    </w:p>
  </w:endnote>
  <w:endnote w:type="continuationSeparator" w:id="0">
    <w:p w:rsidR="00025863" w:rsidRDefault="00025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 Regular">
    <w:panose1 w:val="020B0604020202020204"/>
    <w:charset w:val="00"/>
    <w:family w:val="roman"/>
    <w:pitch w:val="default"/>
  </w:font>
  <w:font w:name="FreeSans">
    <w:panose1 w:val="020B0604020202020204"/>
    <w:charset w:val="00"/>
    <w:family w:val="roman"/>
    <w:pitch w:val="default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dale Sans UI"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5863" w:rsidRDefault="00025863">
      <w:pPr>
        <w:spacing w:after="0" w:line="240" w:lineRule="auto"/>
      </w:pPr>
      <w:r>
        <w:separator/>
      </w:r>
    </w:p>
  </w:footnote>
  <w:footnote w:type="continuationSeparator" w:id="0">
    <w:p w:rsidR="00025863" w:rsidRDefault="00025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4D66" w:rsidRDefault="007A540E">
    <w:pPr>
      <w:pStyle w:val="walnut-Nadpis1-textpod"/>
    </w:pPr>
    <w:r>
      <w:rPr>
        <w:noProof/>
      </w:rPr>
      <w:drawing>
        <wp:inline distT="0" distB="0" distL="0" distR="0">
          <wp:extent cx="5117482" cy="849189"/>
          <wp:effectExtent l="0" t="0" r="635" b="1905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5074" cy="8504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embedSystem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D66"/>
    <w:rsid w:val="00002B9D"/>
    <w:rsid w:val="00025863"/>
    <w:rsid w:val="001E3E30"/>
    <w:rsid w:val="007A540E"/>
    <w:rsid w:val="00976E68"/>
    <w:rsid w:val="00A94D66"/>
    <w:rsid w:val="00DA2164"/>
    <w:rsid w:val="00E7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1FCB047"/>
  <w15:docId w15:val="{2006AAAF-C4B6-B544-A9B4-ECBAE08C5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5400B5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DefaultParagraphFont1">
    <w:name w:val="Default Paragraph Font1"/>
    <w:qFormat/>
  </w:style>
  <w:style w:type="character" w:customStyle="1" w:styleId="ZhlavChar">
    <w:name w:val="Záhlaví Char"/>
    <w:basedOn w:val="DefaultParagraphFont1"/>
    <w:qFormat/>
  </w:style>
  <w:style w:type="character" w:customStyle="1" w:styleId="ZpatChar">
    <w:name w:val="Zápatí Char"/>
    <w:basedOn w:val="DefaultParagraphFont1"/>
    <w:qFormat/>
  </w:style>
  <w:style w:type="character" w:customStyle="1" w:styleId="TextbublinyChar">
    <w:name w:val="Text bubliny Char"/>
    <w:qFormat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Times New Roman"/>
      <w:sz w:val="22"/>
    </w:rPr>
  </w:style>
  <w:style w:type="character" w:customStyle="1" w:styleId="ListLabel2">
    <w:name w:val="ListLabel 2"/>
    <w:qFormat/>
    <w:rPr>
      <w:rFonts w:cs="Calibri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cs="Calibri"/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  <w:i w:val="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ListLabel10">
    <w:name w:val="ListLabel 10"/>
    <w:qFormat/>
    <w:rPr>
      <w:b/>
      <w:i w:val="0"/>
    </w:rPr>
  </w:style>
  <w:style w:type="character" w:customStyle="1" w:styleId="ListLabel11">
    <w:name w:val="ListLabel 11"/>
    <w:qFormat/>
    <w:rPr>
      <w:b w:val="0"/>
      <w:i w:val="0"/>
    </w:rPr>
  </w:style>
  <w:style w:type="character" w:customStyle="1" w:styleId="ListLabel12">
    <w:name w:val="ListLabel 12"/>
    <w:qFormat/>
    <w:rPr>
      <w:rFonts w:cs="Arial"/>
    </w:rPr>
  </w:style>
  <w:style w:type="character" w:customStyle="1" w:styleId="ListLabel13">
    <w:name w:val="ListLabel 13"/>
    <w:qFormat/>
    <w:rPr>
      <w:b/>
      <w:i w:val="0"/>
    </w:rPr>
  </w:style>
  <w:style w:type="character" w:customStyle="1" w:styleId="ListLabel14">
    <w:name w:val="ListLabel 14"/>
    <w:qFormat/>
    <w:rPr>
      <w:b w:val="0"/>
      <w:i w:val="0"/>
    </w:rPr>
  </w:style>
  <w:style w:type="character" w:customStyle="1" w:styleId="ListLabel15">
    <w:name w:val="ListLabel 15"/>
    <w:qFormat/>
    <w:rPr>
      <w:rFonts w:cs="Arial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b w:val="0"/>
      <w:i w:val="0"/>
    </w:rPr>
  </w:style>
  <w:style w:type="character" w:customStyle="1" w:styleId="ListLabel18">
    <w:name w:val="ListLabel 18"/>
    <w:qFormat/>
    <w:rPr>
      <w:rFonts w:cs="Arial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b w:val="0"/>
      <w:i w:val="0"/>
    </w:rPr>
  </w:style>
  <w:style w:type="character" w:customStyle="1" w:styleId="ListLabel21">
    <w:name w:val="ListLabel 21"/>
    <w:qFormat/>
    <w:rPr>
      <w:rFonts w:cs="Arial"/>
    </w:rPr>
  </w:style>
  <w:style w:type="character" w:customStyle="1" w:styleId="ListLabel22">
    <w:name w:val="ListLabel 22"/>
    <w:qFormat/>
    <w:rPr>
      <w:b/>
      <w:i w:val="0"/>
    </w:rPr>
  </w:style>
  <w:style w:type="character" w:customStyle="1" w:styleId="ListLabel23">
    <w:name w:val="ListLabel 23"/>
    <w:qFormat/>
    <w:rPr>
      <w:b w:val="0"/>
      <w:i w:val="0"/>
    </w:rPr>
  </w:style>
  <w:style w:type="character" w:customStyle="1" w:styleId="ListLabel24">
    <w:name w:val="ListLabel 24"/>
    <w:qFormat/>
    <w:rPr>
      <w:rFonts w:cs="Arial"/>
    </w:rPr>
  </w:style>
  <w:style w:type="character" w:customStyle="1" w:styleId="ListLabel25">
    <w:name w:val="ListLabel 25"/>
    <w:qFormat/>
    <w:rPr>
      <w:b/>
      <w:i w:val="0"/>
    </w:rPr>
  </w:style>
  <w:style w:type="character" w:customStyle="1" w:styleId="ListLabel26">
    <w:name w:val="ListLabel 26"/>
    <w:qFormat/>
    <w:rPr>
      <w:b w:val="0"/>
      <w:i w:val="0"/>
    </w:rPr>
  </w:style>
  <w:style w:type="character" w:customStyle="1" w:styleId="ListLabel27">
    <w:name w:val="ListLabel 27"/>
    <w:qFormat/>
    <w:rPr>
      <w:rFonts w:cs="Arial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b w:val="0"/>
      <w:i w:val="0"/>
    </w:rPr>
  </w:style>
  <w:style w:type="character" w:customStyle="1" w:styleId="ListLabel30">
    <w:name w:val="ListLabel 30"/>
    <w:qFormat/>
    <w:rPr>
      <w:rFonts w:cs="Arial"/>
    </w:rPr>
  </w:style>
  <w:style w:type="character" w:customStyle="1" w:styleId="ListLabel31">
    <w:name w:val="ListLabel 31"/>
    <w:qFormat/>
    <w:rPr>
      <w:b/>
      <w:i w:val="0"/>
    </w:rPr>
  </w:style>
  <w:style w:type="character" w:customStyle="1" w:styleId="ListLabel32">
    <w:name w:val="ListLabel 32"/>
    <w:qFormat/>
    <w:rPr>
      <w:b w:val="0"/>
      <w:i w:val="0"/>
    </w:rPr>
  </w:style>
  <w:style w:type="character" w:customStyle="1" w:styleId="ListLabel33">
    <w:name w:val="ListLabel 33"/>
    <w:qFormat/>
    <w:rPr>
      <w:rFonts w:cs="Arial"/>
    </w:rPr>
  </w:style>
  <w:style w:type="character" w:customStyle="1" w:styleId="ListLabel34">
    <w:name w:val="ListLabel 34"/>
    <w:qFormat/>
    <w:rPr>
      <w:b/>
      <w:i w:val="0"/>
    </w:rPr>
  </w:style>
  <w:style w:type="character" w:customStyle="1" w:styleId="ListLabel35">
    <w:name w:val="ListLabel 35"/>
    <w:qFormat/>
    <w:rPr>
      <w:b w:val="0"/>
      <w:i w:val="0"/>
    </w:rPr>
  </w:style>
  <w:style w:type="character" w:customStyle="1" w:styleId="ListLabel36">
    <w:name w:val="ListLabel 36"/>
    <w:qFormat/>
    <w:rPr>
      <w:rFonts w:cs="Arial"/>
    </w:rPr>
  </w:style>
  <w:style w:type="character" w:customStyle="1" w:styleId="ListLabel37">
    <w:name w:val="ListLabel 37"/>
    <w:qFormat/>
    <w:rPr>
      <w:b/>
      <w:i w:val="0"/>
    </w:rPr>
  </w:style>
  <w:style w:type="character" w:customStyle="1" w:styleId="ListLabel38">
    <w:name w:val="ListLabel 38"/>
    <w:qFormat/>
    <w:rPr>
      <w:b w:val="0"/>
      <w:i w:val="0"/>
    </w:rPr>
  </w:style>
  <w:style w:type="character" w:customStyle="1" w:styleId="ListLabel39">
    <w:name w:val="ListLabel 39"/>
    <w:qFormat/>
    <w:rPr>
      <w:rFonts w:cs="Arial"/>
    </w:rPr>
  </w:style>
  <w:style w:type="character" w:customStyle="1" w:styleId="ListLabel40">
    <w:name w:val="ListLabel 40"/>
    <w:qFormat/>
    <w:rPr>
      <w:b/>
      <w:i w:val="0"/>
    </w:rPr>
  </w:style>
  <w:style w:type="character" w:customStyle="1" w:styleId="ListLabel41">
    <w:name w:val="ListLabel 41"/>
    <w:qFormat/>
    <w:rPr>
      <w:b w:val="0"/>
      <w:i w:val="0"/>
    </w:rPr>
  </w:style>
  <w:style w:type="character" w:customStyle="1" w:styleId="ListLabel42">
    <w:name w:val="ListLabel 42"/>
    <w:qFormat/>
    <w:rPr>
      <w:rFonts w:cs="Arial"/>
    </w:rPr>
  </w:style>
  <w:style w:type="character" w:customStyle="1" w:styleId="ListLabel43">
    <w:name w:val="ListLabel 43"/>
    <w:qFormat/>
    <w:rPr>
      <w:b/>
      <w:i w:val="0"/>
    </w:rPr>
  </w:style>
  <w:style w:type="character" w:customStyle="1" w:styleId="ListLabel44">
    <w:name w:val="ListLabel 44"/>
    <w:qFormat/>
    <w:rPr>
      <w:b w:val="0"/>
      <w:i w:val="0"/>
    </w:rPr>
  </w:style>
  <w:style w:type="character" w:customStyle="1" w:styleId="ListLabel45">
    <w:name w:val="ListLabel 45"/>
    <w:qFormat/>
    <w:rPr>
      <w:rFonts w:cs="Arial"/>
    </w:rPr>
  </w:style>
  <w:style w:type="character" w:customStyle="1" w:styleId="ListLabel46">
    <w:name w:val="ListLabel 46"/>
    <w:qFormat/>
    <w:rPr>
      <w:b/>
      <w:i w:val="0"/>
    </w:rPr>
  </w:style>
  <w:style w:type="character" w:customStyle="1" w:styleId="ListLabel47">
    <w:name w:val="ListLabel 47"/>
    <w:qFormat/>
    <w:rPr>
      <w:b w:val="0"/>
      <w:i w:val="0"/>
    </w:rPr>
  </w:style>
  <w:style w:type="character" w:customStyle="1" w:styleId="ListLabel48">
    <w:name w:val="ListLabel 48"/>
    <w:qFormat/>
    <w:rPr>
      <w:rFonts w:cs="Arial"/>
    </w:rPr>
  </w:style>
  <w:style w:type="character" w:customStyle="1" w:styleId="ListLabel49">
    <w:name w:val="ListLabel 49"/>
    <w:qFormat/>
    <w:rPr>
      <w:b/>
      <w:i w:val="0"/>
    </w:rPr>
  </w:style>
  <w:style w:type="character" w:customStyle="1" w:styleId="ListLabel50">
    <w:name w:val="ListLabel 50"/>
    <w:qFormat/>
    <w:rPr>
      <w:b w:val="0"/>
      <w:i w:val="0"/>
    </w:rPr>
  </w:style>
  <w:style w:type="character" w:customStyle="1" w:styleId="ListLabel51">
    <w:name w:val="ListLabel 51"/>
    <w:qFormat/>
    <w:rPr>
      <w:rFonts w:cs="Arial"/>
    </w:rPr>
  </w:style>
  <w:style w:type="character" w:customStyle="1" w:styleId="ListLabel52">
    <w:name w:val="ListLabel 52"/>
    <w:qFormat/>
    <w:rPr>
      <w:b/>
      <w:i w:val="0"/>
    </w:rPr>
  </w:style>
  <w:style w:type="character" w:customStyle="1" w:styleId="ListLabel53">
    <w:name w:val="ListLabel 53"/>
    <w:qFormat/>
    <w:rPr>
      <w:b w:val="0"/>
      <w:i w:val="0"/>
    </w:rPr>
  </w:style>
  <w:style w:type="character" w:customStyle="1" w:styleId="ListLabel54">
    <w:name w:val="ListLabel 54"/>
    <w:qFormat/>
    <w:rPr>
      <w:rFonts w:cs="Arial"/>
    </w:rPr>
  </w:style>
  <w:style w:type="character" w:customStyle="1" w:styleId="ListLabel55">
    <w:name w:val="ListLabel 55"/>
    <w:qFormat/>
    <w:rPr>
      <w:b/>
      <w:i w:val="0"/>
    </w:rPr>
  </w:style>
  <w:style w:type="character" w:customStyle="1" w:styleId="ListLabel56">
    <w:name w:val="ListLabel 56"/>
    <w:qFormat/>
    <w:rPr>
      <w:b w:val="0"/>
      <w:i w:val="0"/>
    </w:rPr>
  </w:style>
  <w:style w:type="character" w:customStyle="1" w:styleId="ListLabel57">
    <w:name w:val="ListLabel 57"/>
    <w:qFormat/>
    <w:rPr>
      <w:rFonts w:cs="Aria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Normln"/>
    <w:rsid w:val="005400B5"/>
    <w:pPr>
      <w:spacing w:after="120"/>
    </w:pPr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Nadpis">
    <w:name w:val="Nadpis"/>
    <w:basedOn w:val="Normln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walnut-Nadpis1">
    <w:name w:val="walnut - Nadpis 1"/>
    <w:qFormat/>
    <w:rsid w:val="005400B5"/>
    <w:pPr>
      <w:ind w:left="567"/>
      <w:jc w:val="center"/>
    </w:pPr>
    <w:rPr>
      <w:rFonts w:asciiTheme="majorHAnsi" w:eastAsia="Andale Sans UI" w:hAnsiTheme="majorHAnsi" w:cs="Tahoma"/>
      <w:b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5400B5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5400B5"/>
    <w:pPr>
      <w:suppressAutoHyphens w:val="0"/>
      <w:spacing w:before="227" w:after="57" w:line="240" w:lineRule="auto"/>
      <w:jc w:val="both"/>
      <w:outlineLvl w:val="1"/>
    </w:pPr>
    <w:rPr>
      <w:rFonts w:eastAsiaTheme="minorHAnsi" w:cs="Tahoma"/>
      <w:b/>
      <w:szCs w:val="24"/>
      <w:lang w:eastAsia="en-US"/>
    </w:rPr>
  </w:style>
  <w:style w:type="paragraph" w:styleId="Zhlav">
    <w:name w:val="head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Zpat">
    <w:name w:val="foot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walnut-Odstavec2">
    <w:name w:val="walnut - Odstavec 2"/>
    <w:basedOn w:val="Normln"/>
    <w:qFormat/>
    <w:rsid w:val="005400B5"/>
    <w:pPr>
      <w:suppressAutoHyphens w:val="0"/>
      <w:spacing w:after="57" w:line="240" w:lineRule="auto"/>
      <w:jc w:val="both"/>
      <w:outlineLvl w:val="2"/>
    </w:pPr>
    <w:rPr>
      <w:rFonts w:eastAsiaTheme="minorHAnsi" w:cs="Tahoma"/>
      <w:szCs w:val="24"/>
      <w:lang w:eastAsia="en-US"/>
    </w:rPr>
  </w:style>
  <w:style w:type="paragraph" w:customStyle="1" w:styleId="ListParagraph1">
    <w:name w:val="List Paragraph1"/>
    <w:basedOn w:val="Normln"/>
    <w:qFormat/>
    <w:pPr>
      <w:ind w:left="720"/>
    </w:pPr>
  </w:style>
  <w:style w:type="paragraph" w:customStyle="1" w:styleId="walnut-Odstavec3">
    <w:name w:val="walnut - Odstavec 3"/>
    <w:basedOn w:val="Normln"/>
    <w:qFormat/>
    <w:rsid w:val="005400B5"/>
    <w:pPr>
      <w:tabs>
        <w:tab w:val="left" w:pos="1191"/>
      </w:tabs>
      <w:suppressAutoHyphens w:val="0"/>
      <w:spacing w:after="57" w:line="240" w:lineRule="auto"/>
      <w:ind w:left="1021"/>
      <w:jc w:val="both"/>
      <w:outlineLvl w:val="3"/>
    </w:pPr>
    <w:rPr>
      <w:rFonts w:eastAsiaTheme="minorHAnsi" w:cs="Tahoma"/>
      <w:szCs w:val="24"/>
      <w:lang w:eastAsia="en-US"/>
    </w:rPr>
  </w:style>
  <w:style w:type="paragraph" w:customStyle="1" w:styleId="NoSpacing1">
    <w:name w:val="No Spacing1"/>
    <w:qFormat/>
    <w:pPr>
      <w:suppressAutoHyphens/>
      <w:spacing w:line="100" w:lineRule="atLeast"/>
    </w:pPr>
    <w:rPr>
      <w:rFonts w:ascii="Calibri" w:eastAsia="SimSun" w:hAnsi="Calibri" w:cs="Calibri"/>
      <w:sz w:val="22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371C23"/>
    <w:pPr>
      <w:ind w:left="708"/>
    </w:pPr>
  </w:style>
  <w:style w:type="paragraph" w:customStyle="1" w:styleId="Nadpistitulnmaltext">
    <w:name w:val="Nadpis titulní malý text"/>
    <w:basedOn w:val="Normln"/>
    <w:qFormat/>
    <w:rsid w:val="005400B5"/>
    <w:pPr>
      <w:widowControl w:val="0"/>
      <w:spacing w:after="0" w:line="240" w:lineRule="auto"/>
      <w:jc w:val="center"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textpodnadpisem1">
    <w:name w:val="MV text pod nadpisem 1"/>
    <w:basedOn w:val="Normln"/>
    <w:qFormat/>
    <w:rsid w:val="005400B5"/>
    <w:pPr>
      <w:widowControl w:val="0"/>
      <w:spacing w:after="120" w:line="240" w:lineRule="auto"/>
      <w:jc w:val="center"/>
      <w:textAlignment w:val="baseline"/>
    </w:pPr>
    <w:rPr>
      <w:rFonts w:eastAsia="Andale Sans UI"/>
      <w:sz w:val="24"/>
      <w:szCs w:val="24"/>
      <w:lang w:eastAsia="ja-JP" w:bidi="fa-IR"/>
    </w:rPr>
  </w:style>
  <w:style w:type="paragraph" w:customStyle="1" w:styleId="walnut-Odstavec4">
    <w:name w:val="walnut - Odstavec 4"/>
    <w:basedOn w:val="Normln"/>
    <w:qFormat/>
    <w:rsid w:val="005400B5"/>
    <w:pPr>
      <w:suppressAutoHyphens w:val="0"/>
      <w:spacing w:after="0" w:line="240" w:lineRule="auto"/>
      <w:jc w:val="both"/>
      <w:outlineLvl w:val="4"/>
    </w:pPr>
    <w:rPr>
      <w:rFonts w:eastAsiaTheme="minorHAnsi" w:cs="Tahoma"/>
      <w:szCs w:val="24"/>
      <w:lang w:eastAsia="en-US"/>
    </w:rPr>
  </w:style>
  <w:style w:type="paragraph" w:customStyle="1" w:styleId="Standard">
    <w:name w:val="Standard"/>
    <w:qFormat/>
    <w:rsid w:val="009F1AD7"/>
    <w:pPr>
      <w:widowControl w:val="0"/>
      <w:suppressAutoHyphens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bntext">
    <w:name w:val="MV_běžný text"/>
    <w:basedOn w:val="Normln"/>
    <w:qFormat/>
    <w:rsid w:val="009F1AD7"/>
    <w:pPr>
      <w:widowControl w:val="0"/>
      <w:spacing w:after="120" w:line="240" w:lineRule="auto"/>
      <w:jc w:val="both"/>
      <w:textAlignment w:val="baseline"/>
    </w:pPr>
    <w:rPr>
      <w:rFonts w:eastAsia="Andale Sans UI"/>
      <w:sz w:val="24"/>
      <w:szCs w:val="24"/>
      <w:lang w:eastAsia="ja-JP" w:bidi="fa-IR"/>
    </w:rPr>
  </w:style>
  <w:style w:type="numbering" w:customStyle="1" w:styleId="odstavceosnova">
    <w:name w:val="odstavce osnova"/>
    <w:uiPriority w:val="99"/>
    <w:qFormat/>
    <w:rsid w:val="005400B5"/>
  </w:style>
  <w:style w:type="table" w:customStyle="1" w:styleId="walnut-tabulka">
    <w:name w:val="walnut - tabulka"/>
    <w:basedOn w:val="Normlntabulka"/>
    <w:uiPriority w:val="99"/>
    <w:rsid w:val="005400B5"/>
    <w:rPr>
      <w:rFonts w:eastAsiaTheme="minorHAnsi"/>
      <w:sz w:val="24"/>
      <w:szCs w:val="24"/>
      <w:lang w:eastAsia="en-US"/>
    </w:rPr>
    <w:tblPr>
      <w:tblBorders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Walnut-tabulka0">
    <w:name w:val="Walnut - tabulka"/>
    <w:basedOn w:val="Normlntabulka"/>
    <w:uiPriority w:val="99"/>
    <w:rsid w:val="00901D59"/>
    <w:rPr>
      <w:rFonts w:eastAsiaTheme="minorHAnsi"/>
      <w:sz w:val="24"/>
      <w:szCs w:val="24"/>
      <w:lang w:eastAsia="en-US"/>
    </w:rPr>
    <w:tblPr>
      <w:tblStyleRowBandSize w:val="1"/>
    </w:tblPr>
    <w:tcPr>
      <w:shd w:val="clear" w:color="auto" w:fill="F0F4FA"/>
      <w:vAlign w:val="center"/>
    </w:tcPr>
    <w:tblStylePr w:type="firstRow">
      <w:rPr>
        <w:b/>
      </w:rPr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walnut-tabulkavertikal">
    <w:name w:val="walnut - tabulka vertikal"/>
    <w:basedOn w:val="Walnut-tabulka0"/>
    <w:uiPriority w:val="99"/>
    <w:rsid w:val="0011390B"/>
    <w:rPr>
      <w:sz w:val="22"/>
    </w:rPr>
    <w:tblPr/>
    <w:tcPr>
      <w:shd w:val="clear" w:color="auto" w:fill="F0F4FA"/>
    </w:tcPr>
    <w:tblStylePr w:type="firstRow">
      <w:rPr>
        <w:b/>
      </w:rPr>
      <w:tblPr/>
      <w:tcPr>
        <w:shd w:val="clear" w:color="auto" w:fill="D9E2F3" w:themeFill="accent5" w:themeFillTint="33"/>
      </w:tcPr>
    </w:tblStylePr>
    <w:tblStylePr w:type="firstCol"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Mkatabulky">
    <w:name w:val="Table Grid"/>
    <w:basedOn w:val="Normlntabulka"/>
    <w:uiPriority w:val="59"/>
    <w:rsid w:val="00C420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CF4EF-A3B2-B34D-8A74-D5D67626E3B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807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dc:description/>
  <cp:lastModifiedBy>Martin Kučný</cp:lastModifiedBy>
  <cp:revision>3</cp:revision>
  <cp:lastPrinted>1899-12-31T23:00:00Z</cp:lastPrinted>
  <dcterms:created xsi:type="dcterms:W3CDTF">2018-03-25T14:56:00Z</dcterms:created>
  <dcterms:modified xsi:type="dcterms:W3CDTF">2018-03-25T14:58:00Z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